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943"/>
        <w:gridCol w:w="1781"/>
        <w:gridCol w:w="1054"/>
        <w:gridCol w:w="2835"/>
        <w:gridCol w:w="1560"/>
        <w:gridCol w:w="1275"/>
        <w:gridCol w:w="2726"/>
      </w:tblGrid>
      <w:tr w:rsidR="00D059F3" w:rsidRPr="000E638E" w:rsidTr="003F2CA2">
        <w:tc>
          <w:tcPr>
            <w:tcW w:w="14174" w:type="dxa"/>
            <w:gridSpan w:val="7"/>
          </w:tcPr>
          <w:p w:rsidR="00D059F3" w:rsidRPr="00E373CF" w:rsidRDefault="00D059F3" w:rsidP="00D059F3">
            <w:pPr>
              <w:tabs>
                <w:tab w:val="left" w:pos="2595"/>
              </w:tabs>
              <w:jc w:val="center"/>
              <w:rPr>
                <w:rFonts w:ascii="Castellar" w:hAnsi="Castellar"/>
                <w:b/>
              </w:rPr>
            </w:pPr>
            <w:bookmarkStart w:id="0" w:name="_GoBack"/>
            <w:bookmarkEnd w:id="0"/>
            <w:r w:rsidRPr="00E373CF">
              <w:rPr>
                <w:rFonts w:ascii="Castellar" w:hAnsi="Castellar"/>
                <w:b/>
                <w:color w:val="FF0000"/>
              </w:rPr>
              <w:t>St Canices NS - family Well Being week 2020</w:t>
            </w:r>
          </w:p>
        </w:tc>
      </w:tr>
      <w:tr w:rsidR="007F3CAB" w:rsidRPr="000E638E" w:rsidTr="007F3CAB">
        <w:trPr>
          <w:trHeight w:val="1298"/>
        </w:trPr>
        <w:tc>
          <w:tcPr>
            <w:tcW w:w="4724" w:type="dxa"/>
            <w:gridSpan w:val="2"/>
          </w:tcPr>
          <w:p w:rsidR="007F3CAB" w:rsidRPr="000E638E" w:rsidRDefault="007F3CAB" w:rsidP="00FC1A84">
            <w:pPr>
              <w:jc w:val="center"/>
              <w:rPr>
                <w:rFonts w:ascii="Lucida Handwriting" w:hAnsi="Lucida Handwriting"/>
                <w:b/>
                <w:color w:val="1F497D" w:themeColor="text2"/>
                <w:sz w:val="20"/>
                <w:szCs w:val="20"/>
              </w:rPr>
            </w:pPr>
            <w:r w:rsidRPr="000E638E">
              <w:rPr>
                <w:rFonts w:ascii="Lucida Handwriting" w:hAnsi="Lucida Handwriting"/>
                <w:b/>
                <w:color w:val="1F497D" w:themeColor="text2"/>
                <w:sz w:val="20"/>
                <w:szCs w:val="20"/>
              </w:rPr>
              <w:t>Meditations on our Padlet</w:t>
            </w:r>
          </w:p>
          <w:p w:rsidR="007F3CAB" w:rsidRDefault="007F3CAB" w:rsidP="00FC1A84">
            <w:pPr>
              <w:jc w:val="center"/>
              <w:rPr>
                <w:b/>
                <w:sz w:val="20"/>
                <w:szCs w:val="20"/>
              </w:rPr>
            </w:pPr>
            <w:r w:rsidRPr="000E638E">
              <w:rPr>
                <w:b/>
                <w:noProof/>
                <w:color w:val="1F497D" w:themeColor="text2"/>
                <w:sz w:val="20"/>
                <w:szCs w:val="20"/>
                <w:lang w:eastAsia="en-GB"/>
              </w:rPr>
              <w:drawing>
                <wp:inline distT="0" distB="0" distL="0" distR="0" wp14:anchorId="6CAEAF16" wp14:editId="047FC559">
                  <wp:extent cx="1019175" cy="425353"/>
                  <wp:effectExtent l="0" t="0" r="0" b="0"/>
                  <wp:docPr id="18" name="Picture 18" descr="C:\Users\User\AppData\Local\Microsoft\Windows\INetCache\IE\YLBRTG3X\Meditation-PNG-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YLBRTG3X\Meditation-PNG-Clipa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237" cy="426631"/>
                          </a:xfrm>
                          <a:prstGeom prst="rect">
                            <a:avLst/>
                          </a:prstGeom>
                          <a:noFill/>
                          <a:ln>
                            <a:noFill/>
                          </a:ln>
                        </pic:spPr>
                      </pic:pic>
                    </a:graphicData>
                  </a:graphic>
                </wp:inline>
              </w:drawing>
            </w:r>
          </w:p>
          <w:p w:rsidR="007F3CAB" w:rsidRDefault="007F3CAB" w:rsidP="00FC1A84">
            <w:pPr>
              <w:jc w:val="center"/>
              <w:rPr>
                <w:rFonts w:ascii="Lucida Handwriting" w:hAnsi="Lucida Handwriting"/>
                <w:b/>
                <w:sz w:val="20"/>
                <w:szCs w:val="20"/>
              </w:rPr>
            </w:pPr>
            <w:r w:rsidRPr="000E638E">
              <w:rPr>
                <w:rFonts w:ascii="Lucida Handwriting" w:hAnsi="Lucida Handwriting"/>
                <w:b/>
                <w:sz w:val="20"/>
                <w:szCs w:val="20"/>
              </w:rPr>
              <w:t>Do a daily meditation</w:t>
            </w:r>
          </w:p>
          <w:p w:rsidR="00E373CF" w:rsidRPr="00E373CF" w:rsidRDefault="00345416" w:rsidP="00E373CF">
            <w:pPr>
              <w:rPr>
                <w:rFonts w:ascii="Times New Roman" w:eastAsia="Times New Roman" w:hAnsi="Times New Roman" w:cs="Times New Roman"/>
                <w:sz w:val="24"/>
                <w:szCs w:val="24"/>
                <w:lang w:eastAsia="en-GB"/>
              </w:rPr>
            </w:pPr>
            <w:hyperlink r:id="rId8" w:tgtFrame="_blank" w:history="1">
              <w:r w:rsidR="00E373CF" w:rsidRPr="00E373CF">
                <w:rPr>
                  <w:rFonts w:ascii="Times New Roman" w:eastAsia="Times New Roman" w:hAnsi="Times New Roman" w:cs="Times New Roman"/>
                  <w:color w:val="1155CC"/>
                  <w:sz w:val="24"/>
                  <w:szCs w:val="24"/>
                  <w:u w:val="single"/>
                  <w:lang w:eastAsia="en-GB"/>
                </w:rPr>
                <w:t>https://padlet.com/stcanicens/Bookmarks</w:t>
              </w:r>
            </w:hyperlink>
          </w:p>
          <w:p w:rsidR="00E373CF" w:rsidRPr="000E638E" w:rsidRDefault="00E373CF" w:rsidP="00FC1A84">
            <w:pPr>
              <w:jc w:val="center"/>
              <w:rPr>
                <w:b/>
                <w:sz w:val="20"/>
                <w:szCs w:val="20"/>
              </w:rPr>
            </w:pPr>
          </w:p>
        </w:tc>
        <w:tc>
          <w:tcPr>
            <w:tcW w:w="5449" w:type="dxa"/>
            <w:gridSpan w:val="3"/>
          </w:tcPr>
          <w:p w:rsidR="007F3CAB" w:rsidRPr="000E638E" w:rsidRDefault="007F3CAB" w:rsidP="000E638E">
            <w:pPr>
              <w:jc w:val="center"/>
              <w:rPr>
                <w:rFonts w:ascii="Lucida Handwriting" w:hAnsi="Lucida Handwriting"/>
                <w:b/>
                <w:color w:val="1F497D" w:themeColor="text2"/>
                <w:sz w:val="20"/>
                <w:szCs w:val="20"/>
              </w:rPr>
            </w:pPr>
            <w:r w:rsidRPr="000E638E">
              <w:rPr>
                <w:rFonts w:ascii="Lucida Handwriting" w:hAnsi="Lucida Handwriting"/>
                <w:b/>
                <w:color w:val="1F497D" w:themeColor="text2"/>
                <w:sz w:val="20"/>
                <w:szCs w:val="20"/>
              </w:rPr>
              <w:t>Well Being Journal</w:t>
            </w:r>
          </w:p>
          <w:p w:rsidR="007F3CAB" w:rsidRDefault="007F3CAB" w:rsidP="000E638E">
            <w:pPr>
              <w:jc w:val="center"/>
              <w:rPr>
                <w:rFonts w:cstheme="minorHAnsi"/>
                <w:b/>
                <w:sz w:val="20"/>
                <w:szCs w:val="20"/>
              </w:rPr>
            </w:pPr>
            <w:r w:rsidRPr="000E638E">
              <w:rPr>
                <w:rFonts w:cstheme="minorHAnsi"/>
                <w:b/>
                <w:sz w:val="20"/>
                <w:szCs w:val="20"/>
              </w:rPr>
              <w:t>Print out the Well Being Journal</w:t>
            </w:r>
          </w:p>
          <w:p w:rsidR="007F3CAB" w:rsidRPr="000E638E" w:rsidRDefault="007F3CAB" w:rsidP="007F3CAB">
            <w:pPr>
              <w:jc w:val="center"/>
              <w:rPr>
                <w:rFonts w:cstheme="minorHAnsi"/>
                <w:b/>
                <w:sz w:val="20"/>
                <w:szCs w:val="20"/>
              </w:rPr>
            </w:pPr>
            <w:r w:rsidRPr="000E638E">
              <w:rPr>
                <w:rFonts w:cstheme="minorHAnsi"/>
                <w:b/>
                <w:sz w:val="20"/>
                <w:szCs w:val="20"/>
              </w:rPr>
              <w:t>As a family choose activities you would like to do together each day</w:t>
            </w:r>
          </w:p>
          <w:p w:rsidR="007F3CAB" w:rsidRPr="000E638E" w:rsidRDefault="007F3CAB" w:rsidP="007F3CAB">
            <w:pPr>
              <w:jc w:val="center"/>
              <w:rPr>
                <w:rFonts w:cstheme="minorHAnsi"/>
                <w:b/>
                <w:sz w:val="20"/>
                <w:szCs w:val="20"/>
              </w:rPr>
            </w:pPr>
            <w:r w:rsidRPr="000E638E">
              <w:rPr>
                <w:rFonts w:cstheme="minorHAnsi"/>
                <w:b/>
                <w:noProof/>
                <w:sz w:val="20"/>
                <w:szCs w:val="20"/>
                <w:lang w:eastAsia="en-GB"/>
              </w:rPr>
              <w:drawing>
                <wp:inline distT="0" distB="0" distL="0" distR="0" wp14:anchorId="34C29F9B" wp14:editId="2971C099">
                  <wp:extent cx="419100" cy="405865"/>
                  <wp:effectExtent l="0" t="0" r="0" b="0"/>
                  <wp:docPr id="1" name="Picture 1" descr="C:\Users\User\AppData\Local\Microsoft\Windows\INetCache\IE\W7J92UZE\writi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W7J92UZE\writing_clip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 cy="407341"/>
                          </a:xfrm>
                          <a:prstGeom prst="rect">
                            <a:avLst/>
                          </a:prstGeom>
                          <a:noFill/>
                          <a:ln>
                            <a:noFill/>
                          </a:ln>
                        </pic:spPr>
                      </pic:pic>
                    </a:graphicData>
                  </a:graphic>
                </wp:inline>
              </w:drawing>
            </w:r>
          </w:p>
        </w:tc>
        <w:tc>
          <w:tcPr>
            <w:tcW w:w="4001" w:type="dxa"/>
            <w:gridSpan w:val="2"/>
          </w:tcPr>
          <w:p w:rsidR="007F3CAB" w:rsidRDefault="007F3CAB" w:rsidP="007F3CAB">
            <w:pPr>
              <w:jc w:val="center"/>
              <w:rPr>
                <w:rFonts w:ascii="Lucida Handwriting" w:hAnsi="Lucida Handwriting"/>
                <w:b/>
                <w:color w:val="0070C0"/>
                <w:sz w:val="20"/>
                <w:szCs w:val="20"/>
              </w:rPr>
            </w:pPr>
            <w:r>
              <w:rPr>
                <w:rFonts w:ascii="Lucida Handwriting" w:hAnsi="Lucida Handwriting"/>
                <w:b/>
                <w:color w:val="0070C0"/>
                <w:sz w:val="20"/>
                <w:szCs w:val="20"/>
              </w:rPr>
              <w:t>Mindful Minute Breaks</w:t>
            </w:r>
          </w:p>
          <w:p w:rsidR="007F3CAB" w:rsidRDefault="007F3CAB" w:rsidP="007F3CAB">
            <w:pPr>
              <w:jc w:val="center"/>
              <w:rPr>
                <w:rFonts w:cstheme="minorHAnsi"/>
                <w:b/>
                <w:sz w:val="20"/>
                <w:szCs w:val="20"/>
              </w:rPr>
            </w:pPr>
            <w:r w:rsidRPr="007F3CAB">
              <w:rPr>
                <w:rFonts w:cstheme="minorHAnsi"/>
                <w:b/>
                <w:sz w:val="20"/>
                <w:szCs w:val="20"/>
              </w:rPr>
              <w:t>Print these out and choose a different one to try each day</w:t>
            </w:r>
          </w:p>
          <w:p w:rsidR="007F3CAB" w:rsidRPr="007F3CAB" w:rsidRDefault="007F3CAB" w:rsidP="007F3CAB">
            <w:pPr>
              <w:jc w:val="center"/>
              <w:rPr>
                <w:rFonts w:cstheme="minorHAnsi"/>
                <w:b/>
                <w:color w:val="0070C0"/>
                <w:sz w:val="20"/>
                <w:szCs w:val="20"/>
              </w:rPr>
            </w:pPr>
            <w:r>
              <w:rPr>
                <w:rFonts w:cstheme="minorHAnsi"/>
                <w:b/>
                <w:noProof/>
                <w:color w:val="0070C0"/>
                <w:sz w:val="20"/>
                <w:szCs w:val="20"/>
                <w:lang w:eastAsia="en-GB"/>
              </w:rPr>
              <w:drawing>
                <wp:inline distT="0" distB="0" distL="0" distR="0">
                  <wp:extent cx="647700" cy="485775"/>
                  <wp:effectExtent l="0" t="0" r="0" b="9525"/>
                  <wp:docPr id="2" name="Picture 2" descr="C:\Users\User\AppData\Local\Microsoft\Windows\INetCache\IE\W7J92UZE\866110617_14d583e540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W7J92UZE\866110617_14d583e540_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p>
        </w:tc>
      </w:tr>
      <w:tr w:rsidR="00847C61" w:rsidRPr="000E638E" w:rsidTr="003F2CA2">
        <w:tc>
          <w:tcPr>
            <w:tcW w:w="2943" w:type="dxa"/>
          </w:tcPr>
          <w:p w:rsidR="00D059F3" w:rsidRPr="000E638E" w:rsidRDefault="00D059F3" w:rsidP="00D059F3">
            <w:pPr>
              <w:jc w:val="center"/>
              <w:rPr>
                <w:b/>
              </w:rPr>
            </w:pPr>
            <w:r w:rsidRPr="000E638E">
              <w:rPr>
                <w:b/>
              </w:rPr>
              <w:t>Mindful Monday</w:t>
            </w:r>
          </w:p>
        </w:tc>
        <w:tc>
          <w:tcPr>
            <w:tcW w:w="2835" w:type="dxa"/>
            <w:gridSpan w:val="2"/>
          </w:tcPr>
          <w:p w:rsidR="00D059F3" w:rsidRPr="000E638E" w:rsidRDefault="00D059F3" w:rsidP="00D059F3">
            <w:pPr>
              <w:jc w:val="center"/>
              <w:rPr>
                <w:b/>
              </w:rPr>
            </w:pPr>
            <w:r w:rsidRPr="000E638E">
              <w:rPr>
                <w:b/>
              </w:rPr>
              <w:t>Thoughtful Tuesday</w:t>
            </w:r>
          </w:p>
        </w:tc>
        <w:tc>
          <w:tcPr>
            <w:tcW w:w="2835" w:type="dxa"/>
          </w:tcPr>
          <w:p w:rsidR="00D059F3" w:rsidRPr="000E638E" w:rsidRDefault="00D059F3" w:rsidP="00D059F3">
            <w:pPr>
              <w:jc w:val="center"/>
              <w:rPr>
                <w:b/>
              </w:rPr>
            </w:pPr>
            <w:r w:rsidRPr="000E638E">
              <w:rPr>
                <w:b/>
              </w:rPr>
              <w:t xml:space="preserve">Well </w:t>
            </w:r>
            <w:r w:rsidRPr="000E638E">
              <w:rPr>
                <w:rFonts w:cstheme="minorHAnsi"/>
                <w:b/>
              </w:rPr>
              <w:t>Being</w:t>
            </w:r>
            <w:r w:rsidRPr="000E638E">
              <w:rPr>
                <w:b/>
              </w:rPr>
              <w:t xml:space="preserve"> Wednesday</w:t>
            </w:r>
          </w:p>
        </w:tc>
        <w:tc>
          <w:tcPr>
            <w:tcW w:w="2835" w:type="dxa"/>
            <w:gridSpan w:val="2"/>
          </w:tcPr>
          <w:p w:rsidR="00D059F3" w:rsidRPr="000E638E" w:rsidRDefault="00D059F3" w:rsidP="00D059F3">
            <w:pPr>
              <w:jc w:val="center"/>
              <w:rPr>
                <w:b/>
              </w:rPr>
            </w:pPr>
            <w:r w:rsidRPr="000E638E">
              <w:rPr>
                <w:b/>
              </w:rPr>
              <w:t>Treat Yourself Thursday</w:t>
            </w:r>
          </w:p>
        </w:tc>
        <w:tc>
          <w:tcPr>
            <w:tcW w:w="2726" w:type="dxa"/>
          </w:tcPr>
          <w:p w:rsidR="00D059F3" w:rsidRPr="000E638E" w:rsidRDefault="00D059F3" w:rsidP="00D059F3">
            <w:pPr>
              <w:jc w:val="center"/>
              <w:rPr>
                <w:b/>
              </w:rPr>
            </w:pPr>
            <w:r w:rsidRPr="000E638E">
              <w:rPr>
                <w:b/>
              </w:rPr>
              <w:t>Fun Friday</w:t>
            </w:r>
          </w:p>
        </w:tc>
      </w:tr>
      <w:tr w:rsidR="00847C61" w:rsidRPr="000E638E" w:rsidTr="003F2CA2">
        <w:trPr>
          <w:trHeight w:val="1534"/>
        </w:trPr>
        <w:tc>
          <w:tcPr>
            <w:tcW w:w="2943" w:type="dxa"/>
          </w:tcPr>
          <w:p w:rsidR="00D059F3" w:rsidRPr="000E638E" w:rsidRDefault="008652C4" w:rsidP="008652C4">
            <w:pPr>
              <w:jc w:val="center"/>
              <w:rPr>
                <w:sz w:val="20"/>
                <w:szCs w:val="20"/>
              </w:rPr>
            </w:pPr>
            <w:r w:rsidRPr="000E638E">
              <w:rPr>
                <w:noProof/>
                <w:sz w:val="20"/>
                <w:szCs w:val="20"/>
                <w:lang w:eastAsia="en-GB"/>
              </w:rPr>
              <w:drawing>
                <wp:inline distT="0" distB="0" distL="0" distR="0" wp14:anchorId="22FC70BD" wp14:editId="497DBED4">
                  <wp:extent cx="342900" cy="277325"/>
                  <wp:effectExtent l="0" t="0" r="0" b="8890"/>
                  <wp:docPr id="13" name="Picture 13"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77325"/>
                          </a:xfrm>
                          <a:prstGeom prst="rect">
                            <a:avLst/>
                          </a:prstGeom>
                          <a:noFill/>
                          <a:ln>
                            <a:noFill/>
                          </a:ln>
                        </pic:spPr>
                      </pic:pic>
                    </a:graphicData>
                  </a:graphic>
                </wp:inline>
              </w:drawing>
            </w:r>
          </w:p>
          <w:p w:rsidR="00291F36" w:rsidRPr="00291F36" w:rsidRDefault="00291F36" w:rsidP="00291F36">
            <w:pPr>
              <w:jc w:val="center"/>
              <w:rPr>
                <w:b/>
                <w:color w:val="FF0000"/>
                <w:sz w:val="20"/>
                <w:szCs w:val="20"/>
              </w:rPr>
            </w:pPr>
            <w:r w:rsidRPr="00291F36">
              <w:rPr>
                <w:b/>
                <w:color w:val="FF0000"/>
                <w:sz w:val="20"/>
                <w:szCs w:val="20"/>
              </w:rPr>
              <w:t>HOW FAR I’LL GO</w:t>
            </w:r>
          </w:p>
          <w:p w:rsidR="00291F36" w:rsidRPr="00291F36" w:rsidRDefault="00291F36" w:rsidP="00291F36">
            <w:pPr>
              <w:jc w:val="center"/>
              <w:rPr>
                <w:sz w:val="20"/>
                <w:szCs w:val="20"/>
              </w:rPr>
            </w:pPr>
            <w:r w:rsidRPr="00291F36">
              <w:rPr>
                <w:b/>
                <w:color w:val="FF0000"/>
                <w:sz w:val="20"/>
                <w:szCs w:val="20"/>
              </w:rPr>
              <w:t xml:space="preserve">Moana </w:t>
            </w:r>
            <w:hyperlink r:id="rId12" w:history="1">
              <w:r w:rsidRPr="00291F36">
                <w:rPr>
                  <w:rStyle w:val="Hyperlink"/>
                  <w:sz w:val="20"/>
                  <w:szCs w:val="20"/>
                </w:rPr>
                <w:t>https://www.youtube.com/watch?v=cPAbx5kgCJo</w:t>
              </w:r>
            </w:hyperlink>
          </w:p>
          <w:p w:rsidR="00FC1A84" w:rsidRPr="009D382A" w:rsidRDefault="00FC1A84" w:rsidP="009D382A">
            <w:pPr>
              <w:jc w:val="center"/>
              <w:rPr>
                <w:rFonts w:cstheme="minorHAnsi"/>
                <w:sz w:val="20"/>
                <w:szCs w:val="20"/>
              </w:rPr>
            </w:pPr>
          </w:p>
        </w:tc>
        <w:tc>
          <w:tcPr>
            <w:tcW w:w="2835" w:type="dxa"/>
            <w:gridSpan w:val="2"/>
          </w:tcPr>
          <w:p w:rsidR="008652C4" w:rsidRPr="000E638E" w:rsidRDefault="008652C4" w:rsidP="008652C4">
            <w:pPr>
              <w:jc w:val="center"/>
              <w:rPr>
                <w:sz w:val="20"/>
                <w:szCs w:val="20"/>
              </w:rPr>
            </w:pPr>
            <w:r w:rsidRPr="000E638E">
              <w:rPr>
                <w:noProof/>
                <w:sz w:val="20"/>
                <w:szCs w:val="20"/>
                <w:lang w:eastAsia="en-GB"/>
              </w:rPr>
              <w:drawing>
                <wp:inline distT="0" distB="0" distL="0" distR="0" wp14:anchorId="780E9F62" wp14:editId="640560AB">
                  <wp:extent cx="341539" cy="276225"/>
                  <wp:effectExtent l="0" t="0" r="1905" b="0"/>
                  <wp:docPr id="12" name="Picture 12"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280" cy="279251"/>
                          </a:xfrm>
                          <a:prstGeom prst="rect">
                            <a:avLst/>
                          </a:prstGeom>
                          <a:noFill/>
                          <a:ln>
                            <a:noFill/>
                          </a:ln>
                        </pic:spPr>
                      </pic:pic>
                    </a:graphicData>
                  </a:graphic>
                </wp:inline>
              </w:drawing>
            </w:r>
          </w:p>
          <w:p w:rsidR="008652C4" w:rsidRPr="000E638E" w:rsidRDefault="00FC1A84" w:rsidP="00FC1A84">
            <w:pPr>
              <w:jc w:val="center"/>
              <w:rPr>
                <w:b/>
                <w:color w:val="FF0000"/>
                <w:sz w:val="20"/>
                <w:szCs w:val="20"/>
              </w:rPr>
            </w:pPr>
            <w:r w:rsidRPr="000E638E">
              <w:rPr>
                <w:b/>
                <w:color w:val="FF0000"/>
                <w:sz w:val="20"/>
                <w:szCs w:val="20"/>
              </w:rPr>
              <w:t>You’ve got a friend in me</w:t>
            </w:r>
          </w:p>
          <w:p w:rsidR="00FC1A84" w:rsidRPr="000E638E" w:rsidRDefault="00FC1A84" w:rsidP="00FC1A84">
            <w:pPr>
              <w:jc w:val="center"/>
              <w:rPr>
                <w:b/>
                <w:color w:val="FF0000"/>
                <w:sz w:val="20"/>
                <w:szCs w:val="20"/>
              </w:rPr>
            </w:pPr>
            <w:r w:rsidRPr="000E638E">
              <w:rPr>
                <w:b/>
                <w:color w:val="FF0000"/>
                <w:sz w:val="20"/>
                <w:szCs w:val="20"/>
              </w:rPr>
              <w:t>Toy Story</w:t>
            </w:r>
          </w:p>
          <w:p w:rsidR="00FC1A84" w:rsidRDefault="00345416" w:rsidP="009D382A">
            <w:pPr>
              <w:jc w:val="center"/>
              <w:rPr>
                <w:sz w:val="20"/>
                <w:szCs w:val="20"/>
              </w:rPr>
            </w:pPr>
            <w:hyperlink r:id="rId14" w:history="1">
              <w:r w:rsidR="00847C61" w:rsidRPr="00AC0ECF">
                <w:rPr>
                  <w:rStyle w:val="Hyperlink"/>
                  <w:sz w:val="20"/>
                  <w:szCs w:val="20"/>
                </w:rPr>
                <w:t>https://youtu.be/zIYOJ_hSs0o</w:t>
              </w:r>
            </w:hyperlink>
          </w:p>
          <w:p w:rsidR="00847C61" w:rsidRPr="000E638E" w:rsidRDefault="00847C61" w:rsidP="009D382A">
            <w:pPr>
              <w:jc w:val="center"/>
              <w:rPr>
                <w:sz w:val="20"/>
                <w:szCs w:val="20"/>
              </w:rPr>
            </w:pPr>
          </w:p>
        </w:tc>
        <w:tc>
          <w:tcPr>
            <w:tcW w:w="2835" w:type="dxa"/>
          </w:tcPr>
          <w:p w:rsidR="00D059F3" w:rsidRPr="000E638E" w:rsidRDefault="008652C4" w:rsidP="008652C4">
            <w:pPr>
              <w:jc w:val="center"/>
              <w:rPr>
                <w:sz w:val="20"/>
                <w:szCs w:val="20"/>
              </w:rPr>
            </w:pPr>
            <w:r w:rsidRPr="000E638E">
              <w:rPr>
                <w:noProof/>
                <w:sz w:val="20"/>
                <w:szCs w:val="20"/>
                <w:lang w:eastAsia="en-GB"/>
              </w:rPr>
              <w:drawing>
                <wp:inline distT="0" distB="0" distL="0" distR="0" wp14:anchorId="3D5A79E1" wp14:editId="53028CF2">
                  <wp:extent cx="341539" cy="276225"/>
                  <wp:effectExtent l="0" t="0" r="1905" b="0"/>
                  <wp:docPr id="14" name="Picture 14"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188" cy="277559"/>
                          </a:xfrm>
                          <a:prstGeom prst="rect">
                            <a:avLst/>
                          </a:prstGeom>
                          <a:noFill/>
                          <a:ln>
                            <a:noFill/>
                          </a:ln>
                        </pic:spPr>
                      </pic:pic>
                    </a:graphicData>
                  </a:graphic>
                </wp:inline>
              </w:drawing>
            </w:r>
          </w:p>
          <w:p w:rsidR="00291F36" w:rsidRDefault="00291F36" w:rsidP="00291F36">
            <w:pPr>
              <w:jc w:val="center"/>
              <w:rPr>
                <w:b/>
                <w:color w:val="FF0000"/>
                <w:sz w:val="20"/>
                <w:szCs w:val="20"/>
              </w:rPr>
            </w:pPr>
            <w:r w:rsidRPr="00291F36">
              <w:rPr>
                <w:b/>
                <w:color w:val="FF0000"/>
                <w:sz w:val="20"/>
                <w:szCs w:val="20"/>
              </w:rPr>
              <w:t>SHOTGUN</w:t>
            </w:r>
          </w:p>
          <w:p w:rsidR="00291F36" w:rsidRPr="00291F36" w:rsidRDefault="00291F36" w:rsidP="00291F36">
            <w:pPr>
              <w:jc w:val="center"/>
              <w:rPr>
                <w:b/>
                <w:color w:val="FF0000"/>
                <w:sz w:val="20"/>
                <w:szCs w:val="20"/>
              </w:rPr>
            </w:pPr>
            <w:r>
              <w:rPr>
                <w:b/>
                <w:color w:val="FF0000"/>
                <w:sz w:val="20"/>
                <w:szCs w:val="20"/>
              </w:rPr>
              <w:t>As Gaeilge</w:t>
            </w:r>
          </w:p>
          <w:p w:rsidR="00291F36" w:rsidRPr="00291F36" w:rsidRDefault="00345416" w:rsidP="00291F36">
            <w:pPr>
              <w:jc w:val="center"/>
              <w:rPr>
                <w:sz w:val="20"/>
                <w:szCs w:val="20"/>
              </w:rPr>
            </w:pPr>
            <w:hyperlink r:id="rId16" w:history="1">
              <w:r w:rsidR="00291F36" w:rsidRPr="00291F36">
                <w:rPr>
                  <w:rStyle w:val="Hyperlink"/>
                  <w:sz w:val="20"/>
                  <w:szCs w:val="20"/>
                </w:rPr>
                <w:t>https://www.youtube.com/watch?v=Tnznu3Jx9us</w:t>
              </w:r>
            </w:hyperlink>
          </w:p>
          <w:p w:rsidR="00FC0DD5" w:rsidRPr="000E638E" w:rsidRDefault="00FC0DD5" w:rsidP="00291F36">
            <w:pPr>
              <w:rPr>
                <w:sz w:val="20"/>
                <w:szCs w:val="20"/>
              </w:rPr>
            </w:pPr>
          </w:p>
        </w:tc>
        <w:tc>
          <w:tcPr>
            <w:tcW w:w="2835" w:type="dxa"/>
            <w:gridSpan w:val="2"/>
          </w:tcPr>
          <w:p w:rsidR="00D059F3" w:rsidRPr="000E638E" w:rsidRDefault="008652C4" w:rsidP="008652C4">
            <w:pPr>
              <w:jc w:val="center"/>
              <w:rPr>
                <w:sz w:val="20"/>
                <w:szCs w:val="20"/>
              </w:rPr>
            </w:pPr>
            <w:r w:rsidRPr="000E638E">
              <w:rPr>
                <w:noProof/>
                <w:sz w:val="20"/>
                <w:szCs w:val="20"/>
                <w:lang w:eastAsia="en-GB"/>
              </w:rPr>
              <w:drawing>
                <wp:inline distT="0" distB="0" distL="0" distR="0" wp14:anchorId="23E60272" wp14:editId="49F8A3C8">
                  <wp:extent cx="341539" cy="276225"/>
                  <wp:effectExtent l="0" t="0" r="1905" b="0"/>
                  <wp:docPr id="15" name="Picture 15"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539" cy="276225"/>
                          </a:xfrm>
                          <a:prstGeom prst="rect">
                            <a:avLst/>
                          </a:prstGeom>
                          <a:noFill/>
                          <a:ln>
                            <a:noFill/>
                          </a:ln>
                        </pic:spPr>
                      </pic:pic>
                    </a:graphicData>
                  </a:graphic>
                </wp:inline>
              </w:drawing>
            </w:r>
          </w:p>
          <w:p w:rsidR="00E73E53" w:rsidRPr="00291F36" w:rsidRDefault="00E73E53" w:rsidP="00E73E53">
            <w:pPr>
              <w:jc w:val="center"/>
              <w:rPr>
                <w:b/>
                <w:color w:val="FF0000"/>
                <w:sz w:val="20"/>
                <w:szCs w:val="20"/>
              </w:rPr>
            </w:pPr>
            <w:r w:rsidRPr="00291F36">
              <w:rPr>
                <w:b/>
                <w:color w:val="FF0000"/>
                <w:sz w:val="20"/>
                <w:szCs w:val="20"/>
              </w:rPr>
              <w:t>HAPPY</w:t>
            </w:r>
          </w:p>
          <w:p w:rsidR="00E73E53" w:rsidRPr="00E73E53" w:rsidRDefault="00E73E53" w:rsidP="00E73E53">
            <w:pPr>
              <w:rPr>
                <w:sz w:val="20"/>
                <w:szCs w:val="20"/>
              </w:rPr>
            </w:pPr>
            <w:r w:rsidRPr="00E73E53">
              <w:rPr>
                <w:sz w:val="20"/>
                <w:szCs w:val="20"/>
              </w:rPr>
              <w:t xml:space="preserve"> </w:t>
            </w:r>
            <w:hyperlink r:id="rId18" w:history="1">
              <w:r w:rsidRPr="00E73E53">
                <w:rPr>
                  <w:rStyle w:val="Hyperlink"/>
                  <w:sz w:val="20"/>
                  <w:szCs w:val="20"/>
                </w:rPr>
                <w:t>https://youtu.be/y6Sxv-sUYtM</w:t>
              </w:r>
            </w:hyperlink>
          </w:p>
          <w:p w:rsidR="00847C61" w:rsidRPr="000E638E" w:rsidRDefault="00847C61" w:rsidP="00E73E53">
            <w:pPr>
              <w:jc w:val="center"/>
              <w:rPr>
                <w:sz w:val="20"/>
                <w:szCs w:val="20"/>
              </w:rPr>
            </w:pPr>
          </w:p>
        </w:tc>
        <w:tc>
          <w:tcPr>
            <w:tcW w:w="2726" w:type="dxa"/>
          </w:tcPr>
          <w:p w:rsidR="00D059F3" w:rsidRPr="000E638E" w:rsidRDefault="008652C4" w:rsidP="008652C4">
            <w:pPr>
              <w:jc w:val="center"/>
              <w:rPr>
                <w:sz w:val="20"/>
                <w:szCs w:val="20"/>
              </w:rPr>
            </w:pPr>
            <w:r w:rsidRPr="000E638E">
              <w:rPr>
                <w:noProof/>
                <w:sz w:val="20"/>
                <w:szCs w:val="20"/>
                <w:lang w:eastAsia="en-GB"/>
              </w:rPr>
              <w:drawing>
                <wp:inline distT="0" distB="0" distL="0" distR="0" wp14:anchorId="62B01DB9" wp14:editId="19713BE5">
                  <wp:extent cx="341539" cy="276225"/>
                  <wp:effectExtent l="0" t="0" r="1905" b="0"/>
                  <wp:docPr id="16" name="Picture 16"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539" cy="276225"/>
                          </a:xfrm>
                          <a:prstGeom prst="rect">
                            <a:avLst/>
                          </a:prstGeom>
                          <a:noFill/>
                          <a:ln>
                            <a:noFill/>
                          </a:ln>
                        </pic:spPr>
                      </pic:pic>
                    </a:graphicData>
                  </a:graphic>
                </wp:inline>
              </w:drawing>
            </w:r>
          </w:p>
          <w:p w:rsidR="00FC0DD5" w:rsidRPr="000E638E" w:rsidRDefault="00FC0DD5" w:rsidP="008652C4">
            <w:pPr>
              <w:jc w:val="center"/>
              <w:rPr>
                <w:b/>
                <w:color w:val="FF0000"/>
                <w:sz w:val="20"/>
                <w:szCs w:val="20"/>
              </w:rPr>
            </w:pPr>
            <w:r w:rsidRPr="000E638E">
              <w:rPr>
                <w:b/>
                <w:color w:val="FF0000"/>
                <w:sz w:val="20"/>
                <w:szCs w:val="20"/>
              </w:rPr>
              <w:t xml:space="preserve">Can’t stop the feeling </w:t>
            </w:r>
          </w:p>
          <w:p w:rsidR="008652C4" w:rsidRPr="000E638E" w:rsidRDefault="00FC0DD5" w:rsidP="008652C4">
            <w:pPr>
              <w:jc w:val="center"/>
              <w:rPr>
                <w:b/>
                <w:color w:val="FF0000"/>
                <w:sz w:val="20"/>
                <w:szCs w:val="20"/>
              </w:rPr>
            </w:pPr>
            <w:r w:rsidRPr="000E638E">
              <w:rPr>
                <w:b/>
                <w:color w:val="FF0000"/>
                <w:sz w:val="20"/>
                <w:szCs w:val="20"/>
              </w:rPr>
              <w:t>The Trolls</w:t>
            </w:r>
          </w:p>
          <w:p w:rsidR="00FC0DD5" w:rsidRPr="000E638E" w:rsidRDefault="00345416" w:rsidP="009D382A">
            <w:pPr>
              <w:jc w:val="center"/>
              <w:rPr>
                <w:sz w:val="20"/>
                <w:szCs w:val="20"/>
              </w:rPr>
            </w:pPr>
            <w:hyperlink r:id="rId20" w:history="1">
              <w:r w:rsidR="00847C61" w:rsidRPr="00AC0ECF">
                <w:rPr>
                  <w:rStyle w:val="Hyperlink"/>
                  <w:sz w:val="20"/>
                  <w:szCs w:val="20"/>
                </w:rPr>
                <w:t>https://youtu.be/oWgTqLCLE8k</w:t>
              </w:r>
            </w:hyperlink>
          </w:p>
        </w:tc>
      </w:tr>
      <w:tr w:rsidR="00B87ADE" w:rsidRPr="000E638E" w:rsidTr="003F2CA2">
        <w:tc>
          <w:tcPr>
            <w:tcW w:w="2943" w:type="dxa"/>
            <w:shd w:val="clear" w:color="auto" w:fill="FFFF66"/>
          </w:tcPr>
          <w:p w:rsidR="00D059F3" w:rsidRPr="000E638E" w:rsidRDefault="000E638E" w:rsidP="000E638E">
            <w:pPr>
              <w:jc w:val="center"/>
              <w:rPr>
                <w:sz w:val="20"/>
                <w:szCs w:val="20"/>
              </w:rPr>
            </w:pPr>
            <w:r w:rsidRPr="000E638E">
              <w:rPr>
                <w:sz w:val="20"/>
                <w:szCs w:val="20"/>
              </w:rPr>
              <w:t>Go on a Nature Safari</w:t>
            </w:r>
          </w:p>
          <w:p w:rsidR="000E638E" w:rsidRPr="000E638E" w:rsidRDefault="000E638E" w:rsidP="000E638E">
            <w:pPr>
              <w:jc w:val="center"/>
              <w:rPr>
                <w:sz w:val="20"/>
                <w:szCs w:val="20"/>
              </w:rPr>
            </w:pPr>
            <w:r w:rsidRPr="000E638E">
              <w:rPr>
                <w:sz w:val="20"/>
                <w:szCs w:val="20"/>
              </w:rPr>
              <w:t>Go outside and really notice the nature around you:</w:t>
            </w:r>
          </w:p>
          <w:p w:rsidR="000E638E" w:rsidRPr="000E638E" w:rsidRDefault="000E638E" w:rsidP="000E638E">
            <w:pPr>
              <w:rPr>
                <w:sz w:val="20"/>
                <w:szCs w:val="20"/>
              </w:rPr>
            </w:pPr>
            <w:r w:rsidRPr="000E638E">
              <w:rPr>
                <w:sz w:val="20"/>
                <w:szCs w:val="20"/>
              </w:rPr>
              <w:t>Touch/ Feel – a smooth stone, a prickly bush</w:t>
            </w:r>
          </w:p>
          <w:p w:rsidR="000E638E" w:rsidRPr="000E638E" w:rsidRDefault="000E638E" w:rsidP="000E638E">
            <w:pPr>
              <w:rPr>
                <w:sz w:val="20"/>
                <w:szCs w:val="20"/>
              </w:rPr>
            </w:pPr>
            <w:r w:rsidRPr="000E638E">
              <w:rPr>
                <w:sz w:val="20"/>
                <w:szCs w:val="20"/>
              </w:rPr>
              <w:t xml:space="preserve">Smell – </w:t>
            </w:r>
            <w:r>
              <w:rPr>
                <w:sz w:val="20"/>
                <w:szCs w:val="20"/>
              </w:rPr>
              <w:t xml:space="preserve"> the </w:t>
            </w:r>
            <w:r w:rsidRPr="000E638E">
              <w:rPr>
                <w:sz w:val="20"/>
                <w:szCs w:val="20"/>
              </w:rPr>
              <w:t>flowers</w:t>
            </w:r>
          </w:p>
          <w:p w:rsidR="000E638E" w:rsidRPr="000E638E" w:rsidRDefault="000E638E" w:rsidP="000E638E">
            <w:pPr>
              <w:rPr>
                <w:sz w:val="20"/>
                <w:szCs w:val="20"/>
              </w:rPr>
            </w:pPr>
            <w:r w:rsidRPr="000E638E">
              <w:rPr>
                <w:sz w:val="20"/>
                <w:szCs w:val="20"/>
              </w:rPr>
              <w:t>See - the colours/ find the bugs, bees, butterflies</w:t>
            </w:r>
          </w:p>
          <w:p w:rsidR="000E638E" w:rsidRPr="000E638E" w:rsidRDefault="000E638E" w:rsidP="000E638E">
            <w:pPr>
              <w:rPr>
                <w:sz w:val="20"/>
                <w:szCs w:val="20"/>
              </w:rPr>
            </w:pPr>
            <w:r w:rsidRPr="000E638E">
              <w:rPr>
                <w:sz w:val="20"/>
                <w:szCs w:val="20"/>
              </w:rPr>
              <w:t xml:space="preserve">Listen </w:t>
            </w:r>
            <w:r>
              <w:rPr>
                <w:sz w:val="20"/>
                <w:szCs w:val="20"/>
              </w:rPr>
              <w:t xml:space="preserve">- </w:t>
            </w:r>
            <w:r w:rsidRPr="000E638E">
              <w:rPr>
                <w:sz w:val="20"/>
                <w:szCs w:val="20"/>
              </w:rPr>
              <w:t>to the sounds</w:t>
            </w:r>
          </w:p>
        </w:tc>
        <w:tc>
          <w:tcPr>
            <w:tcW w:w="2835" w:type="dxa"/>
            <w:gridSpan w:val="2"/>
            <w:shd w:val="clear" w:color="auto" w:fill="FFFF66"/>
          </w:tcPr>
          <w:p w:rsidR="00D059F3" w:rsidRPr="000E638E" w:rsidRDefault="00B87ADE" w:rsidP="00B87ADE">
            <w:pPr>
              <w:jc w:val="center"/>
              <w:rPr>
                <w:sz w:val="20"/>
                <w:szCs w:val="20"/>
              </w:rPr>
            </w:pPr>
            <w:r w:rsidRPr="000E638E">
              <w:rPr>
                <w:sz w:val="20"/>
                <w:szCs w:val="20"/>
              </w:rPr>
              <w:t>Connect with someone</w:t>
            </w:r>
          </w:p>
          <w:p w:rsidR="00B87ADE" w:rsidRPr="000E638E" w:rsidRDefault="00B87ADE" w:rsidP="00B87ADE">
            <w:pPr>
              <w:jc w:val="center"/>
              <w:rPr>
                <w:sz w:val="20"/>
                <w:szCs w:val="20"/>
              </w:rPr>
            </w:pPr>
            <w:r w:rsidRPr="000E638E">
              <w:rPr>
                <w:sz w:val="20"/>
                <w:szCs w:val="20"/>
              </w:rPr>
              <w:t>Send a message to someone:</w:t>
            </w:r>
          </w:p>
          <w:p w:rsidR="00B87ADE" w:rsidRDefault="00B87ADE" w:rsidP="00B87ADE">
            <w:pPr>
              <w:jc w:val="center"/>
              <w:rPr>
                <w:sz w:val="20"/>
                <w:szCs w:val="20"/>
              </w:rPr>
            </w:pPr>
            <w:r w:rsidRPr="000E638E">
              <w:rPr>
                <w:sz w:val="20"/>
                <w:szCs w:val="20"/>
              </w:rPr>
              <w:t>Phone / Text/ Write a postcard / Email/ Draw a picture and send</w:t>
            </w:r>
            <w:r w:rsidR="000E638E">
              <w:rPr>
                <w:sz w:val="20"/>
                <w:szCs w:val="20"/>
              </w:rPr>
              <w:t xml:space="preserve"> it</w:t>
            </w:r>
          </w:p>
          <w:p w:rsidR="009D382A" w:rsidRPr="000E638E" w:rsidRDefault="009D382A" w:rsidP="00B87ADE">
            <w:pPr>
              <w:jc w:val="center"/>
              <w:rPr>
                <w:color w:val="00B0F0"/>
                <w:sz w:val="20"/>
                <w:szCs w:val="20"/>
              </w:rPr>
            </w:pPr>
            <w:r>
              <w:rPr>
                <w:sz w:val="20"/>
                <w:szCs w:val="20"/>
              </w:rPr>
              <w:t>Leave a message in your window or draw with chalk on the pavement e.g. A Rainbow that says Smile / Be Kind</w:t>
            </w:r>
          </w:p>
        </w:tc>
        <w:tc>
          <w:tcPr>
            <w:tcW w:w="2835" w:type="dxa"/>
            <w:shd w:val="clear" w:color="auto" w:fill="FFFF66"/>
          </w:tcPr>
          <w:p w:rsidR="00D059F3" w:rsidRPr="000E638E" w:rsidRDefault="00B87ADE" w:rsidP="00B87ADE">
            <w:pPr>
              <w:jc w:val="center"/>
              <w:rPr>
                <w:sz w:val="20"/>
                <w:szCs w:val="20"/>
              </w:rPr>
            </w:pPr>
            <w:r w:rsidRPr="000E638E">
              <w:rPr>
                <w:sz w:val="20"/>
                <w:szCs w:val="20"/>
              </w:rPr>
              <w:t>Get Active – do some exercise walk / run / cycle</w:t>
            </w:r>
            <w:r w:rsidR="000E638E" w:rsidRPr="000E638E">
              <w:rPr>
                <w:sz w:val="20"/>
                <w:szCs w:val="20"/>
              </w:rPr>
              <w:t xml:space="preserve"> / hurl / </w:t>
            </w:r>
            <w:r w:rsidR="000E638E">
              <w:rPr>
                <w:sz w:val="20"/>
                <w:szCs w:val="20"/>
              </w:rPr>
              <w:t xml:space="preserve">play </w:t>
            </w:r>
            <w:r w:rsidR="000E638E" w:rsidRPr="000E638E">
              <w:rPr>
                <w:sz w:val="20"/>
                <w:szCs w:val="20"/>
              </w:rPr>
              <w:t>football</w:t>
            </w:r>
          </w:p>
          <w:p w:rsidR="00B87ADE" w:rsidRDefault="00B87ADE" w:rsidP="00B87ADE">
            <w:pPr>
              <w:jc w:val="center"/>
              <w:rPr>
                <w:sz w:val="20"/>
                <w:szCs w:val="20"/>
              </w:rPr>
            </w:pPr>
            <w:r w:rsidRPr="000E638E">
              <w:rPr>
                <w:sz w:val="20"/>
                <w:szCs w:val="20"/>
              </w:rPr>
              <w:t>Get all the family involved</w:t>
            </w:r>
          </w:p>
          <w:p w:rsidR="00847C61" w:rsidRDefault="00847C61" w:rsidP="00B87ADE">
            <w:pPr>
              <w:jc w:val="center"/>
              <w:rPr>
                <w:sz w:val="20"/>
                <w:szCs w:val="20"/>
              </w:rPr>
            </w:pPr>
          </w:p>
          <w:p w:rsidR="00847C61" w:rsidRPr="00847C61" w:rsidRDefault="00847C61" w:rsidP="00847C61">
            <w:pPr>
              <w:rPr>
                <w:color w:val="00B0F0"/>
                <w:sz w:val="20"/>
                <w:szCs w:val="20"/>
              </w:rPr>
            </w:pPr>
          </w:p>
        </w:tc>
        <w:tc>
          <w:tcPr>
            <w:tcW w:w="2835" w:type="dxa"/>
            <w:gridSpan w:val="2"/>
            <w:shd w:val="clear" w:color="auto" w:fill="FFFF66"/>
          </w:tcPr>
          <w:p w:rsidR="00D059F3" w:rsidRPr="000E638E" w:rsidRDefault="009561A1" w:rsidP="009561A1">
            <w:pPr>
              <w:jc w:val="center"/>
              <w:rPr>
                <w:color w:val="000000" w:themeColor="text1"/>
                <w:sz w:val="20"/>
                <w:szCs w:val="20"/>
              </w:rPr>
            </w:pPr>
            <w:r w:rsidRPr="000E638E">
              <w:rPr>
                <w:color w:val="000000" w:themeColor="text1"/>
                <w:sz w:val="20"/>
                <w:szCs w:val="20"/>
              </w:rPr>
              <w:t xml:space="preserve">Do something today that you really enjoy doing: </w:t>
            </w:r>
          </w:p>
          <w:p w:rsidR="009561A1" w:rsidRPr="000E638E" w:rsidRDefault="009561A1" w:rsidP="009561A1">
            <w:pPr>
              <w:jc w:val="center"/>
              <w:rPr>
                <w:color w:val="000000" w:themeColor="text1"/>
                <w:sz w:val="20"/>
                <w:szCs w:val="20"/>
              </w:rPr>
            </w:pPr>
            <w:r w:rsidRPr="000E638E">
              <w:rPr>
                <w:color w:val="000000" w:themeColor="text1"/>
                <w:sz w:val="20"/>
                <w:szCs w:val="20"/>
              </w:rPr>
              <w:t>See the Mood Boost section</w:t>
            </w:r>
          </w:p>
          <w:p w:rsidR="009561A1" w:rsidRPr="000E638E" w:rsidRDefault="009561A1" w:rsidP="009561A1">
            <w:pPr>
              <w:jc w:val="center"/>
              <w:rPr>
                <w:color w:val="00B0F0"/>
                <w:sz w:val="20"/>
                <w:szCs w:val="20"/>
              </w:rPr>
            </w:pPr>
            <w:r w:rsidRPr="000E638E">
              <w:rPr>
                <w:color w:val="000000" w:themeColor="text1"/>
                <w:sz w:val="20"/>
                <w:szCs w:val="20"/>
              </w:rPr>
              <w:t xml:space="preserve"> In your Well Being Journal</w:t>
            </w:r>
          </w:p>
        </w:tc>
        <w:tc>
          <w:tcPr>
            <w:tcW w:w="2726" w:type="dxa"/>
            <w:shd w:val="clear" w:color="auto" w:fill="FFFF66"/>
          </w:tcPr>
          <w:p w:rsidR="00D059F3" w:rsidRDefault="009D382A" w:rsidP="009D382A">
            <w:pPr>
              <w:rPr>
                <w:sz w:val="20"/>
                <w:szCs w:val="20"/>
              </w:rPr>
            </w:pPr>
            <w:r w:rsidRPr="009D382A">
              <w:rPr>
                <w:sz w:val="20"/>
                <w:szCs w:val="20"/>
              </w:rPr>
              <w:t>Tidy up your school things neatly</w:t>
            </w:r>
            <w:r>
              <w:rPr>
                <w:sz w:val="20"/>
                <w:szCs w:val="20"/>
              </w:rPr>
              <w:t>.</w:t>
            </w:r>
          </w:p>
          <w:p w:rsidR="009D382A" w:rsidRDefault="009D382A" w:rsidP="009D382A">
            <w:pPr>
              <w:rPr>
                <w:sz w:val="20"/>
                <w:szCs w:val="20"/>
              </w:rPr>
            </w:pPr>
            <w:r>
              <w:rPr>
                <w:sz w:val="20"/>
                <w:szCs w:val="20"/>
              </w:rPr>
              <w:t>List 3 things that you improved on this year.</w:t>
            </w:r>
          </w:p>
          <w:p w:rsidR="00847C61" w:rsidRDefault="00847C61" w:rsidP="009D382A">
            <w:pPr>
              <w:rPr>
                <w:sz w:val="20"/>
                <w:szCs w:val="20"/>
              </w:rPr>
            </w:pPr>
            <w:r>
              <w:rPr>
                <w:sz w:val="20"/>
                <w:szCs w:val="20"/>
              </w:rPr>
              <w:t>Go Noodle exercise:</w:t>
            </w:r>
          </w:p>
          <w:p w:rsidR="00847C61" w:rsidRPr="00847C61" w:rsidRDefault="00345416" w:rsidP="009D382A">
            <w:pPr>
              <w:rPr>
                <w:sz w:val="20"/>
                <w:szCs w:val="20"/>
              </w:rPr>
            </w:pPr>
            <w:hyperlink r:id="rId21" w:history="1">
              <w:r w:rsidR="00847C61" w:rsidRPr="00847C61">
                <w:rPr>
                  <w:color w:val="0000FF"/>
                  <w:sz w:val="20"/>
                  <w:szCs w:val="20"/>
                  <w:u w:val="single"/>
                </w:rPr>
                <w:t>https://family.gonoodle.com/activities/i-gotta-feeling</w:t>
              </w:r>
            </w:hyperlink>
          </w:p>
          <w:p w:rsidR="009D382A" w:rsidRPr="009D382A" w:rsidRDefault="009D382A" w:rsidP="009D382A">
            <w:pPr>
              <w:rPr>
                <w:color w:val="00B0F0"/>
                <w:sz w:val="20"/>
                <w:szCs w:val="20"/>
              </w:rPr>
            </w:pPr>
          </w:p>
        </w:tc>
      </w:tr>
      <w:tr w:rsidR="000E638E" w:rsidRPr="000E638E" w:rsidTr="003F2CA2">
        <w:tc>
          <w:tcPr>
            <w:tcW w:w="2943" w:type="dxa"/>
            <w:shd w:val="clear" w:color="auto" w:fill="8FE2FF"/>
          </w:tcPr>
          <w:p w:rsidR="009D382A" w:rsidRPr="000E638E" w:rsidRDefault="009D382A" w:rsidP="009D382A">
            <w:pPr>
              <w:rPr>
                <w:sz w:val="20"/>
                <w:szCs w:val="20"/>
              </w:rPr>
            </w:pPr>
            <w:r>
              <w:rPr>
                <w:sz w:val="20"/>
                <w:szCs w:val="20"/>
              </w:rPr>
              <w:t>Mindful Moment</w:t>
            </w:r>
            <w:r w:rsidR="00E73E53">
              <w:rPr>
                <w:sz w:val="20"/>
                <w:szCs w:val="20"/>
              </w:rPr>
              <w:t>s</w:t>
            </w:r>
            <w:r w:rsidR="0091701A">
              <w:rPr>
                <w:sz w:val="20"/>
                <w:szCs w:val="20"/>
              </w:rPr>
              <w:t xml:space="preserve"> –</w:t>
            </w:r>
            <w:r w:rsidR="00E73E53">
              <w:rPr>
                <w:sz w:val="20"/>
                <w:szCs w:val="20"/>
              </w:rPr>
              <w:t xml:space="preserve"> C</w:t>
            </w:r>
            <w:r w:rsidR="0091701A">
              <w:rPr>
                <w:sz w:val="20"/>
                <w:szCs w:val="20"/>
              </w:rPr>
              <w:t>h</w:t>
            </w:r>
            <w:r w:rsidR="00E73E53">
              <w:rPr>
                <w:sz w:val="20"/>
                <w:szCs w:val="20"/>
              </w:rPr>
              <w:t>oose a breathing exercise from the Mindful Minut</w:t>
            </w:r>
            <w:r w:rsidR="00291F36">
              <w:rPr>
                <w:sz w:val="20"/>
                <w:szCs w:val="20"/>
              </w:rPr>
              <w:t xml:space="preserve">e breaks. </w:t>
            </w:r>
          </w:p>
        </w:tc>
        <w:tc>
          <w:tcPr>
            <w:tcW w:w="2835" w:type="dxa"/>
            <w:gridSpan w:val="2"/>
            <w:shd w:val="clear" w:color="auto" w:fill="8FE2FF"/>
          </w:tcPr>
          <w:p w:rsidR="00D059F3" w:rsidRPr="000E638E" w:rsidRDefault="009561A1">
            <w:pPr>
              <w:rPr>
                <w:sz w:val="20"/>
                <w:szCs w:val="20"/>
              </w:rPr>
            </w:pPr>
            <w:r w:rsidRPr="000E638E">
              <w:rPr>
                <w:sz w:val="20"/>
                <w:szCs w:val="20"/>
              </w:rPr>
              <w:t xml:space="preserve">Do something to help at home: Clean your bedroom/ Walk the dog/ Wash-up </w:t>
            </w:r>
          </w:p>
        </w:tc>
        <w:tc>
          <w:tcPr>
            <w:tcW w:w="2835" w:type="dxa"/>
            <w:shd w:val="clear" w:color="auto" w:fill="8FE2FF"/>
          </w:tcPr>
          <w:p w:rsidR="00D059F3" w:rsidRPr="000E638E" w:rsidRDefault="00B87ADE" w:rsidP="00B87ADE">
            <w:pPr>
              <w:jc w:val="center"/>
              <w:rPr>
                <w:sz w:val="20"/>
                <w:szCs w:val="20"/>
              </w:rPr>
            </w:pPr>
            <w:r w:rsidRPr="000E638E">
              <w:rPr>
                <w:sz w:val="20"/>
                <w:szCs w:val="20"/>
              </w:rPr>
              <w:t>Drink a glass of water before each meal</w:t>
            </w:r>
          </w:p>
        </w:tc>
        <w:tc>
          <w:tcPr>
            <w:tcW w:w="2835" w:type="dxa"/>
            <w:gridSpan w:val="2"/>
            <w:shd w:val="clear" w:color="auto" w:fill="8FE2FF"/>
          </w:tcPr>
          <w:p w:rsidR="00E73E53" w:rsidRPr="00E73E53" w:rsidRDefault="00E73E53" w:rsidP="007F3CAB">
            <w:pPr>
              <w:rPr>
                <w:sz w:val="20"/>
                <w:szCs w:val="20"/>
              </w:rPr>
            </w:pPr>
            <w:r>
              <w:rPr>
                <w:sz w:val="20"/>
                <w:szCs w:val="20"/>
              </w:rPr>
              <w:t xml:space="preserve">Make </w:t>
            </w:r>
            <w:r w:rsidR="00291F36">
              <w:rPr>
                <w:sz w:val="20"/>
                <w:szCs w:val="20"/>
              </w:rPr>
              <w:t>this dessert for a special treat</w:t>
            </w:r>
            <w:r>
              <w:rPr>
                <w:sz w:val="20"/>
                <w:szCs w:val="20"/>
              </w:rPr>
              <w:t>:</w:t>
            </w:r>
            <w:r w:rsidR="007F3CAB">
              <w:rPr>
                <w:sz w:val="20"/>
                <w:szCs w:val="20"/>
              </w:rPr>
              <w:t xml:space="preserve"> </w:t>
            </w:r>
            <w:hyperlink r:id="rId22" w:tgtFrame="_blank" w:history="1">
              <w:r w:rsidRPr="00E73E53">
                <w:rPr>
                  <w:rStyle w:val="Hyperlink"/>
                  <w:rFonts w:ascii="Arial" w:hAnsi="Arial" w:cs="Arial"/>
                  <w:color w:val="1155CC"/>
                  <w:sz w:val="20"/>
                  <w:szCs w:val="20"/>
                  <w:shd w:val="clear" w:color="auto" w:fill="FFFFFF"/>
                </w:rPr>
                <w:t>SIMPLE ETON MESS RECIPE</w:t>
              </w:r>
            </w:hyperlink>
          </w:p>
        </w:tc>
        <w:tc>
          <w:tcPr>
            <w:tcW w:w="2726" w:type="dxa"/>
            <w:shd w:val="clear" w:color="auto" w:fill="8FE2FF"/>
          </w:tcPr>
          <w:p w:rsidR="00D059F3" w:rsidRPr="000E638E" w:rsidRDefault="009561A1" w:rsidP="009561A1">
            <w:pPr>
              <w:jc w:val="center"/>
              <w:rPr>
                <w:sz w:val="20"/>
                <w:szCs w:val="20"/>
              </w:rPr>
            </w:pPr>
            <w:r w:rsidRPr="000E638E">
              <w:rPr>
                <w:sz w:val="20"/>
                <w:szCs w:val="20"/>
              </w:rPr>
              <w:t>Have a family picnic:</w:t>
            </w:r>
          </w:p>
          <w:p w:rsidR="009561A1" w:rsidRPr="000E638E" w:rsidRDefault="009561A1" w:rsidP="009561A1">
            <w:pPr>
              <w:jc w:val="center"/>
              <w:rPr>
                <w:sz w:val="20"/>
                <w:szCs w:val="20"/>
              </w:rPr>
            </w:pPr>
            <w:r w:rsidRPr="000E638E">
              <w:rPr>
                <w:sz w:val="20"/>
                <w:szCs w:val="20"/>
              </w:rPr>
              <w:t xml:space="preserve">Make a few snacks and have them in the garden </w:t>
            </w:r>
          </w:p>
        </w:tc>
      </w:tr>
      <w:tr w:rsidR="00847C61" w:rsidRPr="000E638E" w:rsidTr="003F2CA2">
        <w:tc>
          <w:tcPr>
            <w:tcW w:w="2943" w:type="dxa"/>
            <w:shd w:val="clear" w:color="auto" w:fill="66FF66"/>
          </w:tcPr>
          <w:p w:rsidR="00D059F3" w:rsidRPr="000E638E" w:rsidRDefault="009D382A">
            <w:pPr>
              <w:rPr>
                <w:sz w:val="20"/>
                <w:szCs w:val="20"/>
              </w:rPr>
            </w:pPr>
            <w:r>
              <w:rPr>
                <w:sz w:val="20"/>
                <w:szCs w:val="20"/>
              </w:rPr>
              <w:t xml:space="preserve">Tense and release </w:t>
            </w:r>
            <w:r w:rsidR="007F3CAB">
              <w:rPr>
                <w:sz w:val="20"/>
                <w:szCs w:val="20"/>
              </w:rPr>
              <w:t xml:space="preserve">your </w:t>
            </w:r>
            <w:r>
              <w:rPr>
                <w:sz w:val="20"/>
                <w:szCs w:val="20"/>
              </w:rPr>
              <w:t>muscle</w:t>
            </w:r>
            <w:r w:rsidR="007F3CAB">
              <w:rPr>
                <w:sz w:val="20"/>
                <w:szCs w:val="20"/>
              </w:rPr>
              <w:t>s</w:t>
            </w:r>
            <w:r>
              <w:rPr>
                <w:sz w:val="20"/>
                <w:szCs w:val="20"/>
              </w:rPr>
              <w:t xml:space="preserve"> – Starting at the feet, gently squeeze the muscles in the feet by tightening them, then slowly releasing. Then move on to your calf muscles, tense and release, next your thighs, continue to move up the body like this. </w:t>
            </w:r>
          </w:p>
        </w:tc>
        <w:tc>
          <w:tcPr>
            <w:tcW w:w="2835" w:type="dxa"/>
            <w:gridSpan w:val="2"/>
            <w:shd w:val="clear" w:color="auto" w:fill="66FF66"/>
          </w:tcPr>
          <w:p w:rsidR="00D059F3" w:rsidRPr="000E638E" w:rsidRDefault="000E638E" w:rsidP="00E73E53">
            <w:pPr>
              <w:jc w:val="center"/>
              <w:rPr>
                <w:sz w:val="20"/>
                <w:szCs w:val="20"/>
              </w:rPr>
            </w:pPr>
            <w:r w:rsidRPr="000E638E">
              <w:rPr>
                <w:sz w:val="20"/>
                <w:szCs w:val="20"/>
              </w:rPr>
              <w:t>Write down 3 things you are grateful for</w:t>
            </w:r>
          </w:p>
        </w:tc>
        <w:tc>
          <w:tcPr>
            <w:tcW w:w="2835" w:type="dxa"/>
            <w:shd w:val="clear" w:color="auto" w:fill="66FF66"/>
          </w:tcPr>
          <w:p w:rsidR="00847C61" w:rsidRDefault="00847C61" w:rsidP="003727B5">
            <w:pPr>
              <w:rPr>
                <w:sz w:val="20"/>
                <w:szCs w:val="20"/>
              </w:rPr>
            </w:pPr>
            <w:r>
              <w:rPr>
                <w:sz w:val="20"/>
                <w:szCs w:val="20"/>
              </w:rPr>
              <w:t>Go Noodle exercise: Teach someone</w:t>
            </w:r>
            <w:r w:rsidR="003727B5">
              <w:rPr>
                <w:sz w:val="20"/>
                <w:szCs w:val="20"/>
              </w:rPr>
              <w:t xml:space="preserve"> in your family how to do the floss</w:t>
            </w:r>
          </w:p>
          <w:p w:rsidR="00D059F3" w:rsidRPr="000E638E" w:rsidRDefault="00345416" w:rsidP="00847C61">
            <w:pPr>
              <w:jc w:val="center"/>
              <w:rPr>
                <w:sz w:val="20"/>
                <w:szCs w:val="20"/>
              </w:rPr>
            </w:pPr>
            <w:hyperlink r:id="rId23" w:history="1">
              <w:r w:rsidR="00847C61" w:rsidRPr="00847C61">
                <w:rPr>
                  <w:rStyle w:val="Hyperlink"/>
                  <w:sz w:val="20"/>
                  <w:szCs w:val="20"/>
                </w:rPr>
                <w:t>https://family.gonoodle.com/activities/how-to-floss</w:t>
              </w:r>
            </w:hyperlink>
          </w:p>
        </w:tc>
        <w:tc>
          <w:tcPr>
            <w:tcW w:w="2835" w:type="dxa"/>
            <w:gridSpan w:val="2"/>
            <w:shd w:val="clear" w:color="auto" w:fill="66FF66"/>
          </w:tcPr>
          <w:p w:rsidR="00D059F3" w:rsidRPr="000E638E" w:rsidRDefault="009561A1" w:rsidP="009561A1">
            <w:pPr>
              <w:jc w:val="center"/>
              <w:rPr>
                <w:sz w:val="20"/>
                <w:szCs w:val="20"/>
              </w:rPr>
            </w:pPr>
            <w:r w:rsidRPr="000E638E">
              <w:rPr>
                <w:sz w:val="20"/>
                <w:szCs w:val="20"/>
              </w:rPr>
              <w:t>List 3 things you like about yourself</w:t>
            </w:r>
          </w:p>
        </w:tc>
        <w:tc>
          <w:tcPr>
            <w:tcW w:w="2726" w:type="dxa"/>
            <w:shd w:val="clear" w:color="auto" w:fill="66FF66"/>
          </w:tcPr>
          <w:p w:rsidR="00D059F3" w:rsidRPr="000E638E" w:rsidRDefault="000E638E" w:rsidP="009D382A">
            <w:pPr>
              <w:jc w:val="center"/>
              <w:rPr>
                <w:sz w:val="20"/>
                <w:szCs w:val="20"/>
              </w:rPr>
            </w:pPr>
            <w:r>
              <w:rPr>
                <w:sz w:val="20"/>
                <w:szCs w:val="20"/>
              </w:rPr>
              <w:t>Family time- play a game together (board game /cards/ bingo</w:t>
            </w:r>
            <w:r w:rsidR="006739F1">
              <w:rPr>
                <w:sz w:val="20"/>
                <w:szCs w:val="20"/>
              </w:rPr>
              <w:t>/ family quiz</w:t>
            </w:r>
            <w:r>
              <w:rPr>
                <w:sz w:val="20"/>
                <w:szCs w:val="20"/>
              </w:rPr>
              <w:t>) or watch a movie together or get outside together</w:t>
            </w:r>
          </w:p>
        </w:tc>
      </w:tr>
    </w:tbl>
    <w:p w:rsidR="009770B1" w:rsidRPr="000E638E" w:rsidRDefault="009770B1">
      <w:pPr>
        <w:rPr>
          <w:sz w:val="20"/>
          <w:szCs w:val="20"/>
        </w:rPr>
      </w:pPr>
    </w:p>
    <w:sectPr w:rsidR="009770B1" w:rsidRPr="000E638E" w:rsidSect="00D059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16" w:rsidRDefault="00345416" w:rsidP="000E638E">
      <w:pPr>
        <w:spacing w:after="0" w:line="240" w:lineRule="auto"/>
      </w:pPr>
      <w:r>
        <w:separator/>
      </w:r>
    </w:p>
  </w:endnote>
  <w:endnote w:type="continuationSeparator" w:id="0">
    <w:p w:rsidR="00345416" w:rsidRDefault="00345416" w:rsidP="000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16" w:rsidRDefault="00345416" w:rsidP="000E638E">
      <w:pPr>
        <w:spacing w:after="0" w:line="240" w:lineRule="auto"/>
      </w:pPr>
      <w:r>
        <w:separator/>
      </w:r>
    </w:p>
  </w:footnote>
  <w:footnote w:type="continuationSeparator" w:id="0">
    <w:p w:rsidR="00345416" w:rsidRDefault="00345416" w:rsidP="000E6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3"/>
    <w:rsid w:val="000E638E"/>
    <w:rsid w:val="001268FA"/>
    <w:rsid w:val="0013644D"/>
    <w:rsid w:val="00291F36"/>
    <w:rsid w:val="00345416"/>
    <w:rsid w:val="003727B5"/>
    <w:rsid w:val="00374E5B"/>
    <w:rsid w:val="003F2CA2"/>
    <w:rsid w:val="006739F1"/>
    <w:rsid w:val="00747326"/>
    <w:rsid w:val="007F3CAB"/>
    <w:rsid w:val="00847C61"/>
    <w:rsid w:val="008652C4"/>
    <w:rsid w:val="0091701A"/>
    <w:rsid w:val="009561A1"/>
    <w:rsid w:val="009770B1"/>
    <w:rsid w:val="009D382A"/>
    <w:rsid w:val="00AE35E3"/>
    <w:rsid w:val="00B81FA6"/>
    <w:rsid w:val="00B87ADE"/>
    <w:rsid w:val="00B904EE"/>
    <w:rsid w:val="00D059F3"/>
    <w:rsid w:val="00D138CE"/>
    <w:rsid w:val="00E373CF"/>
    <w:rsid w:val="00E73E53"/>
    <w:rsid w:val="00FC0DD5"/>
    <w:rsid w:val="00FC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F3"/>
    <w:rPr>
      <w:rFonts w:ascii="Tahoma" w:hAnsi="Tahoma" w:cs="Tahoma"/>
      <w:sz w:val="16"/>
      <w:szCs w:val="16"/>
    </w:rPr>
  </w:style>
  <w:style w:type="character" w:styleId="Hyperlink">
    <w:name w:val="Hyperlink"/>
    <w:basedOn w:val="DefaultParagraphFont"/>
    <w:uiPriority w:val="99"/>
    <w:unhideWhenUsed/>
    <w:rsid w:val="008652C4"/>
    <w:rPr>
      <w:color w:val="0000FF" w:themeColor="hyperlink"/>
      <w:u w:val="single"/>
    </w:rPr>
  </w:style>
  <w:style w:type="paragraph" w:styleId="Header">
    <w:name w:val="header"/>
    <w:basedOn w:val="Normal"/>
    <w:link w:val="HeaderChar"/>
    <w:uiPriority w:val="99"/>
    <w:unhideWhenUsed/>
    <w:rsid w:val="000E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8E"/>
  </w:style>
  <w:style w:type="paragraph" w:styleId="Footer">
    <w:name w:val="footer"/>
    <w:basedOn w:val="Normal"/>
    <w:link w:val="FooterChar"/>
    <w:uiPriority w:val="99"/>
    <w:unhideWhenUsed/>
    <w:rsid w:val="000E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8E"/>
  </w:style>
  <w:style w:type="character" w:styleId="FollowedHyperlink">
    <w:name w:val="FollowedHyperlink"/>
    <w:basedOn w:val="DefaultParagraphFont"/>
    <w:uiPriority w:val="99"/>
    <w:semiHidden/>
    <w:unhideWhenUsed/>
    <w:rsid w:val="00847C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F3"/>
    <w:rPr>
      <w:rFonts w:ascii="Tahoma" w:hAnsi="Tahoma" w:cs="Tahoma"/>
      <w:sz w:val="16"/>
      <w:szCs w:val="16"/>
    </w:rPr>
  </w:style>
  <w:style w:type="character" w:styleId="Hyperlink">
    <w:name w:val="Hyperlink"/>
    <w:basedOn w:val="DefaultParagraphFont"/>
    <w:uiPriority w:val="99"/>
    <w:unhideWhenUsed/>
    <w:rsid w:val="008652C4"/>
    <w:rPr>
      <w:color w:val="0000FF" w:themeColor="hyperlink"/>
      <w:u w:val="single"/>
    </w:rPr>
  </w:style>
  <w:style w:type="paragraph" w:styleId="Header">
    <w:name w:val="header"/>
    <w:basedOn w:val="Normal"/>
    <w:link w:val="HeaderChar"/>
    <w:uiPriority w:val="99"/>
    <w:unhideWhenUsed/>
    <w:rsid w:val="000E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8E"/>
  </w:style>
  <w:style w:type="paragraph" w:styleId="Footer">
    <w:name w:val="footer"/>
    <w:basedOn w:val="Normal"/>
    <w:link w:val="FooterChar"/>
    <w:uiPriority w:val="99"/>
    <w:unhideWhenUsed/>
    <w:rsid w:val="000E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8E"/>
  </w:style>
  <w:style w:type="character" w:styleId="FollowedHyperlink">
    <w:name w:val="FollowedHyperlink"/>
    <w:basedOn w:val="DefaultParagraphFont"/>
    <w:uiPriority w:val="99"/>
    <w:semiHidden/>
    <w:unhideWhenUsed/>
    <w:rsid w:val="00847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tcanicens/Bookmarks" TargetMode="External"/><Relationship Id="rId13" Type="http://schemas.openxmlformats.org/officeDocument/2006/relationships/image" Target="media/image5.jpeg"/><Relationship Id="rId18" Type="http://schemas.openxmlformats.org/officeDocument/2006/relationships/hyperlink" Target="https://youtu.be/y6Sxv-sUYtM" TargetMode="External"/><Relationship Id="rId3" Type="http://schemas.openxmlformats.org/officeDocument/2006/relationships/settings" Target="settings.xml"/><Relationship Id="rId21" Type="http://schemas.openxmlformats.org/officeDocument/2006/relationships/hyperlink" Target="https://family.gonoodle.com/activities/i-gotta-feeling" TargetMode="External"/><Relationship Id="rId7" Type="http://schemas.openxmlformats.org/officeDocument/2006/relationships/image" Target="media/image1.png"/><Relationship Id="rId12" Type="http://schemas.openxmlformats.org/officeDocument/2006/relationships/hyperlink" Target="https://www.youtube.com/watch?v=cPAbx5kgCJo" TargetMode="External"/><Relationship Id="rId17" Type="http://schemas.openxmlformats.org/officeDocument/2006/relationships/image" Target="media/image7.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Tnznu3Jx9us" TargetMode="External"/><Relationship Id="rId20" Type="http://schemas.openxmlformats.org/officeDocument/2006/relationships/hyperlink" Target="https://youtu.be/oWgTqLCLE8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family.gonoodle.com/activities/how-to-floss"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zIYOJ_hSs0o" TargetMode="External"/><Relationship Id="rId22" Type="http://schemas.openxmlformats.org/officeDocument/2006/relationships/hyperlink" Target="https://www.bbc.co.uk/food/recipes/etonmess_8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ATS_Tech</dc:creator>
  <cp:lastModifiedBy>User</cp:lastModifiedBy>
  <cp:revision>2</cp:revision>
  <dcterms:created xsi:type="dcterms:W3CDTF">2020-06-17T10:53:00Z</dcterms:created>
  <dcterms:modified xsi:type="dcterms:W3CDTF">2020-06-17T10:53:00Z</dcterms:modified>
</cp:coreProperties>
</file>